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3B" w:rsidRPr="00586039" w:rsidRDefault="00E3653B" w:rsidP="00A360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1D8" w:rsidRPr="00586039" w:rsidRDefault="00E3653B" w:rsidP="00A360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b/>
          <w:caps/>
          <w:sz w:val="24"/>
          <w:szCs w:val="24"/>
        </w:rPr>
        <w:t>Отчет аудиторской организации</w:t>
      </w:r>
      <w:r w:rsidR="00B9073D" w:rsidRPr="0058603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ООО «</w:t>
      </w:r>
      <w:r w:rsidR="00701DE5" w:rsidRPr="0058603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АУДИТ-ДЕЛОВЫЕ КОНСУЛЬТАЦИИ» за </w:t>
      </w:r>
      <w:r w:rsidR="00E975C1" w:rsidRPr="00586039">
        <w:rPr>
          <w:rFonts w:ascii="Times New Roman" w:eastAsia="Times New Roman" w:hAnsi="Times New Roman" w:cs="Times New Roman"/>
          <w:b/>
          <w:caps/>
          <w:sz w:val="24"/>
          <w:szCs w:val="24"/>
        </w:rPr>
        <w:t>2015</w:t>
      </w:r>
      <w:r w:rsidR="00701DE5" w:rsidRPr="0058603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год</w:t>
      </w:r>
    </w:p>
    <w:p w:rsidR="00701DE5" w:rsidRPr="00586039" w:rsidRDefault="00701DE5" w:rsidP="00A360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DE5" w:rsidRPr="00586039" w:rsidRDefault="00B9073D" w:rsidP="00556A9E">
      <w:pPr>
        <w:pStyle w:val="a3"/>
        <w:numPr>
          <w:ilvl w:val="0"/>
          <w:numId w:val="3"/>
        </w:num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sz w:val="24"/>
          <w:szCs w:val="24"/>
        </w:rPr>
        <w:t>Сведения об организационно-правовой форме</w:t>
      </w:r>
    </w:p>
    <w:p w:rsidR="00E3653B" w:rsidRPr="00586039" w:rsidRDefault="00B9073D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Организационно-правовая форма - </w:t>
      </w:r>
      <w:r w:rsidR="00701DE5" w:rsidRPr="0058603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3653B" w:rsidRPr="00586039">
        <w:rPr>
          <w:rFonts w:ascii="Times New Roman" w:eastAsia="Times New Roman" w:hAnsi="Times New Roman" w:cs="Times New Roman"/>
          <w:sz w:val="24"/>
          <w:szCs w:val="24"/>
        </w:rPr>
        <w:t>бщество с ограниченной ответственностью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653B" w:rsidRPr="00586039" w:rsidRDefault="00B9073D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6A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20C45" w:rsidRPr="002266A3">
        <w:rPr>
          <w:rFonts w:ascii="Times New Roman" w:eastAsia="Times New Roman" w:hAnsi="Times New Roman" w:cs="Times New Roman"/>
          <w:sz w:val="24"/>
          <w:szCs w:val="24"/>
        </w:rPr>
        <w:t>частн</w:t>
      </w:r>
      <w:r w:rsidR="00556A9E">
        <w:rPr>
          <w:rFonts w:ascii="Times New Roman" w:eastAsia="Times New Roman" w:hAnsi="Times New Roman" w:cs="Times New Roman"/>
          <w:sz w:val="24"/>
          <w:szCs w:val="24"/>
        </w:rPr>
        <w:t xml:space="preserve">ики общества – физические лица; </w:t>
      </w:r>
      <w:r w:rsidR="00820003" w:rsidRPr="00820003">
        <w:rPr>
          <w:rFonts w:ascii="Times New Roman" w:eastAsia="Times New Roman" w:hAnsi="Times New Roman" w:cs="Times New Roman"/>
          <w:sz w:val="24"/>
          <w:szCs w:val="24"/>
        </w:rPr>
        <w:t>доля участнико</w:t>
      </w:r>
      <w:r w:rsidR="002266A3">
        <w:rPr>
          <w:rFonts w:ascii="Times New Roman" w:eastAsia="Times New Roman" w:hAnsi="Times New Roman" w:cs="Times New Roman"/>
          <w:sz w:val="24"/>
          <w:szCs w:val="24"/>
        </w:rPr>
        <w:t>в физических лиц - аудиторов 88,9</w:t>
      </w:r>
      <w:r w:rsidR="00820003" w:rsidRPr="00820003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9073D" w:rsidRPr="00A36030" w:rsidRDefault="00B9073D" w:rsidP="00556A9E">
      <w:pPr>
        <w:pStyle w:val="a3"/>
        <w:numPr>
          <w:ilvl w:val="0"/>
          <w:numId w:val="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0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1DE5" w:rsidRPr="00A36030">
        <w:rPr>
          <w:rFonts w:ascii="Times New Roman" w:hAnsi="Times New Roman" w:cs="Times New Roman"/>
          <w:b/>
          <w:i/>
          <w:sz w:val="24"/>
          <w:szCs w:val="24"/>
        </w:rPr>
        <w:t>Участие аудиторской организации в составе сети аудиторских организаций, в том числе международной сети</w:t>
      </w:r>
      <w:r w:rsidR="001C2577" w:rsidRPr="00A360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01DE5" w:rsidRPr="00A36030" w:rsidRDefault="00701DE5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Организация не входит в состав сети аудиторских организаций, в том числе международные сети.</w:t>
      </w:r>
    </w:p>
    <w:p w:rsidR="0034066E" w:rsidRPr="00586039" w:rsidRDefault="00FA4EEA" w:rsidP="00556A9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Описание системы корпоративного управления аудиторской организации</w:t>
      </w:r>
    </w:p>
    <w:p w:rsidR="00701DE5" w:rsidRPr="00A36030" w:rsidRDefault="00E975C1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В течение 2015</w:t>
      </w:r>
      <w:r w:rsidR="00F31F09" w:rsidRPr="00A36030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A36030">
        <w:rPr>
          <w:rFonts w:ascii="Times New Roman" w:eastAsia="Times New Roman" w:hAnsi="Times New Roman" w:cs="Times New Roman"/>
          <w:sz w:val="24"/>
          <w:szCs w:val="24"/>
        </w:rPr>
        <w:t xml:space="preserve">да, действовала описанная ниже </w:t>
      </w:r>
      <w:r w:rsidR="00F31F09" w:rsidRPr="00A36030">
        <w:rPr>
          <w:rFonts w:ascii="Times New Roman" w:eastAsia="Times New Roman" w:hAnsi="Times New Roman" w:cs="Times New Roman"/>
          <w:sz w:val="24"/>
          <w:szCs w:val="24"/>
        </w:rPr>
        <w:t>система корпоративного управления</w:t>
      </w:r>
      <w:r w:rsidR="003B5AEC" w:rsidRPr="00A36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DE5" w:rsidRPr="00A36030">
        <w:rPr>
          <w:rFonts w:ascii="Times New Roman" w:eastAsia="Times New Roman" w:hAnsi="Times New Roman" w:cs="Times New Roman"/>
          <w:sz w:val="24"/>
          <w:szCs w:val="24"/>
        </w:rPr>
        <w:t>ООО «АУДИТ-ДЕЛОВЫЕ КОНСУЛЬТАЦИИ».</w:t>
      </w:r>
    </w:p>
    <w:p w:rsidR="00F31F09" w:rsidRPr="00A36030" w:rsidRDefault="00C81306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Органами управления Обществом в соответс</w:t>
      </w:r>
      <w:r w:rsidR="00966D0E" w:rsidRPr="00A36030">
        <w:rPr>
          <w:rFonts w:ascii="Times New Roman" w:eastAsia="Times New Roman" w:hAnsi="Times New Roman" w:cs="Times New Roman"/>
          <w:sz w:val="24"/>
          <w:szCs w:val="24"/>
        </w:rPr>
        <w:t>твии с Уставом</w:t>
      </w:r>
      <w:r w:rsidR="003B5AEC" w:rsidRPr="00A36030">
        <w:rPr>
          <w:rFonts w:ascii="Times New Roman" w:eastAsia="Times New Roman" w:hAnsi="Times New Roman" w:cs="Times New Roman"/>
          <w:sz w:val="24"/>
          <w:szCs w:val="24"/>
        </w:rPr>
        <w:t xml:space="preserve"> являлись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1DE5" w:rsidRPr="00A36030" w:rsidRDefault="00701DE5" w:rsidP="00556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Высший орган Общества- Общее собрание участников Общества.</w:t>
      </w:r>
    </w:p>
    <w:p w:rsidR="00701DE5" w:rsidRPr="00A36030" w:rsidRDefault="00701DE5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Единоличный исполнительный орган – Генеральный директор.</w:t>
      </w:r>
    </w:p>
    <w:p w:rsidR="009F5143" w:rsidRPr="00586039" w:rsidRDefault="00FA4EEA" w:rsidP="00556A9E">
      <w:pPr>
        <w:pStyle w:val="a3"/>
        <w:numPr>
          <w:ilvl w:val="0"/>
          <w:numId w:val="3"/>
        </w:numPr>
        <w:spacing w:after="0" w:line="360" w:lineRule="auto"/>
        <w:ind w:left="0" w:hanging="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sz w:val="24"/>
          <w:szCs w:val="24"/>
        </w:rPr>
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</w:t>
      </w:r>
      <w:r w:rsidR="0034066E" w:rsidRPr="005860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F5143" w:rsidRPr="00586039" w:rsidRDefault="009F5143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975C1" w:rsidRPr="00586039">
        <w:rPr>
          <w:rFonts w:ascii="Times New Roman" w:eastAsia="Times New Roman" w:hAnsi="Times New Roman" w:cs="Times New Roman"/>
          <w:sz w:val="24"/>
          <w:szCs w:val="24"/>
        </w:rPr>
        <w:t xml:space="preserve"> Обществе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5C1" w:rsidRPr="00586039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система контроля качества, </w:t>
      </w:r>
      <w:r w:rsidR="00D779A4" w:rsidRPr="0058603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>тверждены внутрифирменные методики и стандарты</w:t>
      </w:r>
      <w:r w:rsidR="00E975C1" w:rsidRPr="005860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4EEA" w:rsidRPr="00586039" w:rsidRDefault="00601DA9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>Система внутреннего контроля качества работы аудиторской организации построена в соответствии с требованиями</w:t>
      </w:r>
      <w:r w:rsidR="00B430E7" w:rsidRPr="0058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0E7" w:rsidRPr="00A36030">
        <w:rPr>
          <w:rFonts w:ascii="Times New Roman" w:eastAsia="Times New Roman" w:hAnsi="Times New Roman" w:cs="Times New Roman"/>
          <w:sz w:val="24"/>
          <w:szCs w:val="24"/>
        </w:rPr>
        <w:t>Федерального закона «Об аудиторской деятельности» от 30.12.2008 г. № 307-ФЗ,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ФПСАД № 34 «Контроль качества услуг в аудиторских организациях» и основывается на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>Внутреннем стандарте «</w:t>
      </w:r>
      <w:r w:rsidR="00E975C1" w:rsidRPr="00586039">
        <w:rPr>
          <w:rFonts w:ascii="Times New Roman" w:eastAsia="Times New Roman" w:hAnsi="Times New Roman" w:cs="Times New Roman"/>
          <w:sz w:val="24"/>
          <w:szCs w:val="24"/>
        </w:rPr>
        <w:t>Правила внутреннего контроля качества услуг аудиторской организации»</w:t>
      </w:r>
      <w:r w:rsidR="00B430E7" w:rsidRPr="00586039">
        <w:rPr>
          <w:rFonts w:ascii="Times New Roman" w:eastAsia="Times New Roman" w:hAnsi="Times New Roman" w:cs="Times New Roman"/>
          <w:sz w:val="24"/>
          <w:szCs w:val="24"/>
        </w:rPr>
        <w:t xml:space="preserve"> (ПВККР)</w:t>
      </w:r>
      <w:r w:rsidR="00E975C1" w:rsidRPr="00586039">
        <w:rPr>
          <w:rFonts w:ascii="Times New Roman" w:eastAsia="Times New Roman" w:hAnsi="Times New Roman" w:cs="Times New Roman"/>
          <w:sz w:val="24"/>
          <w:szCs w:val="24"/>
        </w:rPr>
        <w:t>, утвержденн</w:t>
      </w:r>
      <w:r w:rsidR="00556A9E">
        <w:rPr>
          <w:rFonts w:ascii="Times New Roman" w:eastAsia="Times New Roman" w:hAnsi="Times New Roman" w:cs="Times New Roman"/>
          <w:sz w:val="24"/>
          <w:szCs w:val="24"/>
        </w:rPr>
        <w:t xml:space="preserve">ом Приказом </w:t>
      </w:r>
      <w:r w:rsidR="00E975C1" w:rsidRPr="00586039">
        <w:rPr>
          <w:rFonts w:ascii="Times New Roman" w:eastAsia="Times New Roman" w:hAnsi="Times New Roman" w:cs="Times New Roman"/>
          <w:sz w:val="24"/>
          <w:szCs w:val="24"/>
        </w:rPr>
        <w:t>Генерального директора № 22К от 12.01.2015г.</w:t>
      </w:r>
    </w:p>
    <w:p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Общество путем принятия ПВККР устанавливает систему контроля качества услуг (заданий) с целью обеспечения разумной уверенности в том, что аудиторская организация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федеральными правилами (стандартами) аудиторской деятельности, внутренними правилами (стандартами) аудиторской деятельности, а также в том, что 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заключения и иные отчеты, выданные аудиторской организацией, соответствуют условиям конкретных заданий.</w:t>
      </w:r>
    </w:p>
    <w:p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>ПВККР разработаны с учетом специфики деятельности Общества, зависящей от масштаба и организации ее деятельности, оказывающей влияние на принципы и процедуры, разработанные Обществом самостоятельно на основе требований Федеральных стандартов аудиторской деятельности.</w:t>
      </w:r>
    </w:p>
    <w:p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ПВККР и связанные с ними внутрифирменные стандарты аудиторской деятельности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документально.</w:t>
      </w:r>
    </w:p>
    <w:p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Каждый работник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несет персональную ответственность за качество услуг. </w:t>
      </w:r>
    </w:p>
    <w:p w:rsidR="002E68D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Каждый работник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обязан соблюдать установленные внутрифирменными правилами и стандартами аудиторской де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ятельности принципы и процедуры. До сведения каждого работника доводятся принципы и процедуры контроля качества услуг, а также цели, для достижения которых они установлены.</w:t>
      </w:r>
    </w:p>
    <w:p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Руководство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признает важность обратной связи с работниками по вопросам контроля качества услуг.</w:t>
      </w:r>
    </w:p>
    <w:p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Руководство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принимает на себя обязанности по обеспечению качества услуг, оказываемых аудиторской организацией.</w:t>
      </w:r>
    </w:p>
    <w:p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Руководство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принимает на себя обязанности по обеспечению этических требований</w:t>
      </w:r>
    </w:p>
    <w:p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Руководство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принимает на себя ответственность за систему контроля качества услуг в аудиторской организации</w:t>
      </w:r>
    </w:p>
    <w:p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Руководством устанавливается принцип поддержания внутренней культуры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>, основанной на признании того, что обеспечение качества услуг является первостепенной задачей.</w:t>
      </w:r>
    </w:p>
    <w:p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Руководство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признает важность системы контроля качества услуг в аудиторской организации, в частности, оказания аудиторских услуг в соответствии с федеральными правилами (стандартами) и требованиями нормативных правовых актов; выдачи аудиторского заключения или иного отчета, соответствующих условиям конкретного задания.</w:t>
      </w:r>
    </w:p>
    <w:p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Руководство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признает свою приверженность ценности и поощрения высококачественной работы.</w:t>
      </w:r>
    </w:p>
    <w:p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>Руководство аудиторской организации признает в качестве наиважнейшей цели деятельности аудиторской организации достижения высокого качества выполнения всех заданий.</w:t>
      </w:r>
    </w:p>
    <w:p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lastRenderedPageBreak/>
        <w:t>Коммерческие соображения не должны преобладать над качеством выполняемой работы.</w:t>
      </w:r>
    </w:p>
    <w:p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>Руководство признает целесообразность направления средств на развитие и документирование принципов и процедур контроля качества услуг.</w:t>
      </w:r>
    </w:p>
    <w:p w:rsidR="00636FF2" w:rsidRPr="00A36030" w:rsidRDefault="00636FF2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Все сотрудники </w:t>
      </w:r>
      <w:r w:rsidR="002E68D7" w:rsidRPr="00A36030">
        <w:rPr>
          <w:rFonts w:ascii="Times New Roman" w:eastAsia="Times New Roman" w:hAnsi="Times New Roman" w:cs="Times New Roman"/>
          <w:sz w:val="24"/>
          <w:szCs w:val="24"/>
        </w:rPr>
        <w:t>ООО «АУДИТ-ДЕЛОВЫЕ КОНСУЛЬТАЦИИ».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>» ознакомлены с принципами и процедурами контроля качества услуг</w:t>
      </w:r>
      <w:r w:rsidR="002E68D7" w:rsidRPr="00A36030">
        <w:rPr>
          <w:rFonts w:ascii="Times New Roman" w:eastAsia="Times New Roman" w:hAnsi="Times New Roman" w:cs="Times New Roman"/>
          <w:sz w:val="24"/>
          <w:szCs w:val="24"/>
        </w:rPr>
        <w:t xml:space="preserve"> (Приказ № 2К от 12.01.2015г.)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, с принципами и правилами, касающимися независимости установленными в </w:t>
      </w:r>
      <w:r w:rsidR="002E68D7" w:rsidRPr="00A36030">
        <w:rPr>
          <w:rFonts w:ascii="Times New Roman" w:eastAsia="Times New Roman" w:hAnsi="Times New Roman" w:cs="Times New Roman"/>
          <w:sz w:val="24"/>
          <w:szCs w:val="24"/>
        </w:rPr>
        <w:t xml:space="preserve">ООО «АУДИТ-ДЕЛОВЫЕ КОНСУЛЬТАЦИИ» 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>и приняли на себя персональную ответственность за качество услуг, а также за соблюдение принципов и правил независимости и этики.</w:t>
      </w:r>
    </w:p>
    <w:p w:rsidR="004D1B4B" w:rsidRPr="00A36030" w:rsidRDefault="004D1B4B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Генеральный директор ООО «АУДИТ-ДЕЛОВЫЕ КОНСУЛЬТАЦИИ» подтверждает эффективность функционирования системы внутреннего контроля качества аудиторской организации.</w:t>
      </w:r>
    </w:p>
    <w:p w:rsidR="008D4C42" w:rsidRPr="00586039" w:rsidRDefault="00FA4EEA" w:rsidP="00556A9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sz w:val="24"/>
          <w:szCs w:val="24"/>
        </w:rPr>
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</w:r>
      <w:r w:rsidR="008D4C42" w:rsidRPr="0058603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D4D17" w:rsidRPr="00586039" w:rsidRDefault="008D4C42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ТУ </w:t>
      </w:r>
      <w:proofErr w:type="spellStart"/>
      <w:r w:rsidRPr="00A36030">
        <w:rPr>
          <w:rFonts w:ascii="Times New Roman" w:eastAsia="Times New Roman" w:hAnsi="Times New Roman" w:cs="Times New Roman"/>
          <w:sz w:val="24"/>
          <w:szCs w:val="24"/>
        </w:rPr>
        <w:t>Росфиннадзора</w:t>
      </w:r>
      <w:proofErr w:type="spellEnd"/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 в Республике Татарстан провело плановую внешнюю проверку качества работ</w:t>
      </w:r>
      <w:r w:rsidR="002E68D7" w:rsidRPr="00A36030">
        <w:rPr>
          <w:rFonts w:ascii="Times New Roman" w:eastAsia="Times New Roman" w:hAnsi="Times New Roman" w:cs="Times New Roman"/>
          <w:sz w:val="24"/>
          <w:szCs w:val="24"/>
        </w:rPr>
        <w:t>ы за период с 01 января 2012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 года по 31 </w:t>
      </w:r>
      <w:r w:rsidR="002E68D7" w:rsidRPr="00A36030">
        <w:rPr>
          <w:rFonts w:ascii="Times New Roman" w:eastAsia="Times New Roman" w:hAnsi="Times New Roman" w:cs="Times New Roman"/>
          <w:sz w:val="24"/>
          <w:szCs w:val="24"/>
        </w:rPr>
        <w:t>июля 2015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 года (Акт внешней проверки качества работы от </w:t>
      </w:r>
      <w:r w:rsidR="002E68D7" w:rsidRPr="00A36030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8D7" w:rsidRPr="00A36030">
        <w:rPr>
          <w:rFonts w:ascii="Times New Roman" w:eastAsia="Times New Roman" w:hAnsi="Times New Roman" w:cs="Times New Roman"/>
          <w:sz w:val="24"/>
          <w:szCs w:val="24"/>
        </w:rPr>
        <w:t>августа 2015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 года). </w:t>
      </w:r>
    </w:p>
    <w:p w:rsidR="00756899" w:rsidRPr="00586039" w:rsidRDefault="002E68D7" w:rsidP="00556A9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A9E">
        <w:rPr>
          <w:rFonts w:ascii="Times New Roman" w:hAnsi="Times New Roman" w:cs="Times New Roman"/>
          <w:b/>
          <w:i/>
          <w:color w:val="auto"/>
          <w:sz w:val="24"/>
          <w:szCs w:val="24"/>
        </w:rPr>
        <w:t>П</w:t>
      </w:r>
      <w:r w:rsidR="00756899" w:rsidRPr="00556A9E">
        <w:rPr>
          <w:rFonts w:ascii="Times New Roman" w:hAnsi="Times New Roman" w:cs="Times New Roman"/>
          <w:b/>
          <w:i/>
          <w:color w:val="auto"/>
          <w:sz w:val="24"/>
          <w:szCs w:val="24"/>
        </w:rPr>
        <w:t>еречень</w:t>
      </w:r>
      <w:r w:rsidR="00FA4EEA" w:rsidRPr="00556A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организаций, предусмотренных частью 3 статьи 5 Федерального закона </w:t>
      </w:r>
      <w:r w:rsidR="00FA4EEA" w:rsidRPr="00586039">
        <w:rPr>
          <w:rFonts w:ascii="Times New Roman" w:hAnsi="Times New Roman" w:cs="Times New Roman"/>
          <w:b/>
          <w:i/>
          <w:sz w:val="24"/>
          <w:szCs w:val="24"/>
        </w:rPr>
        <w:t xml:space="preserve">«Об аудиторской деятельности», в отношении бухгалтерской (финансовой) отчетности которых </w:t>
      </w:r>
      <w:proofErr w:type="gramStart"/>
      <w:r w:rsidR="00FA4EEA" w:rsidRPr="00586039">
        <w:rPr>
          <w:rFonts w:ascii="Times New Roman" w:hAnsi="Times New Roman" w:cs="Times New Roman"/>
          <w:b/>
          <w:i/>
          <w:sz w:val="24"/>
          <w:szCs w:val="24"/>
        </w:rPr>
        <w:t xml:space="preserve">в  </w:t>
      </w:r>
      <w:r w:rsidR="00FF5205" w:rsidRPr="00586039">
        <w:rPr>
          <w:rFonts w:ascii="Times New Roman" w:hAnsi="Times New Roman" w:cs="Times New Roman"/>
          <w:b/>
          <w:i/>
          <w:sz w:val="24"/>
          <w:szCs w:val="24"/>
        </w:rPr>
        <w:t>прошедшем</w:t>
      </w:r>
      <w:proofErr w:type="gramEnd"/>
      <w:r w:rsidR="00402E48" w:rsidRPr="005860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6899" w:rsidRPr="0058603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402E48" w:rsidRPr="0058603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FA4EEA" w:rsidRPr="00586039">
        <w:rPr>
          <w:rFonts w:ascii="Times New Roman" w:hAnsi="Times New Roman" w:cs="Times New Roman"/>
          <w:b/>
          <w:i/>
          <w:sz w:val="24"/>
          <w:szCs w:val="24"/>
        </w:rPr>
        <w:t xml:space="preserve"> году был проведен обязательный аудит</w:t>
      </w:r>
      <w:r w:rsidR="00756899" w:rsidRPr="0058603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7"/>
        <w:tblW w:w="9894" w:type="dxa"/>
        <w:tblLook w:val="04A0" w:firstRow="1" w:lastRow="0" w:firstColumn="1" w:lastColumn="0" w:noHBand="0" w:noVBand="1"/>
      </w:tblPr>
      <w:tblGrid>
        <w:gridCol w:w="9894"/>
      </w:tblGrid>
      <w:tr w:rsidR="00F62821" w:rsidRPr="00586039" w:rsidTr="00F62821">
        <w:tc>
          <w:tcPr>
            <w:tcW w:w="9894" w:type="dxa"/>
          </w:tcPr>
          <w:p w:rsidR="00F62821" w:rsidRPr="00586039" w:rsidRDefault="00DB3AF4" w:rsidP="00556A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</w:t>
            </w:r>
            <w:bookmarkStart w:id="0" w:name="_GoBack"/>
            <w:bookmarkEnd w:id="0"/>
            <w:r w:rsidR="00F62821" w:rsidRPr="0058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F62821" w:rsidRPr="0058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Таттехконтроль</w:t>
            </w:r>
            <w:proofErr w:type="spellEnd"/>
            <w:r w:rsidR="00F62821" w:rsidRPr="0058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62821" w:rsidRPr="00586039" w:rsidTr="00F62821">
        <w:tc>
          <w:tcPr>
            <w:tcW w:w="9894" w:type="dxa"/>
          </w:tcPr>
          <w:p w:rsidR="00F62821" w:rsidRPr="00586039" w:rsidRDefault="00F62821" w:rsidP="00556A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Некоммерческая организация Общество взаимного страхования «</w:t>
            </w:r>
            <w:proofErr w:type="spellStart"/>
            <w:r w:rsidRPr="0058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Есея</w:t>
            </w:r>
            <w:proofErr w:type="spellEnd"/>
            <w:r w:rsidRPr="0058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62821" w:rsidRPr="00586039" w:rsidTr="00F62821">
        <w:tc>
          <w:tcPr>
            <w:tcW w:w="9894" w:type="dxa"/>
          </w:tcPr>
          <w:p w:rsidR="00F62821" w:rsidRPr="00586039" w:rsidRDefault="00F62821" w:rsidP="00556A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«Казанская страховая фирма «Гранта»</w:t>
            </w:r>
          </w:p>
        </w:tc>
      </w:tr>
      <w:tr w:rsidR="00F62821" w:rsidRPr="00586039" w:rsidTr="00F62821">
        <w:tc>
          <w:tcPr>
            <w:tcW w:w="9894" w:type="dxa"/>
          </w:tcPr>
          <w:p w:rsidR="00F62821" w:rsidRPr="00586039" w:rsidRDefault="00F62821" w:rsidP="00556A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«Страховая компания «АСКО - Жизнь»</w:t>
            </w:r>
          </w:p>
        </w:tc>
      </w:tr>
      <w:tr w:rsidR="00F62821" w:rsidRPr="00586039" w:rsidTr="00F62821">
        <w:tc>
          <w:tcPr>
            <w:tcW w:w="9894" w:type="dxa"/>
          </w:tcPr>
          <w:p w:rsidR="00F62821" w:rsidRPr="00586039" w:rsidRDefault="00F62821" w:rsidP="00556A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«Страховая группа «АСКО»</w:t>
            </w:r>
          </w:p>
        </w:tc>
      </w:tr>
      <w:tr w:rsidR="00F62821" w:rsidRPr="00586039" w:rsidTr="00F62821">
        <w:tc>
          <w:tcPr>
            <w:tcW w:w="9894" w:type="dxa"/>
          </w:tcPr>
          <w:p w:rsidR="00F62821" w:rsidRPr="00586039" w:rsidRDefault="00F62821" w:rsidP="00556A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«Перестраховочное общество «КАМА РЕ»</w:t>
            </w:r>
          </w:p>
        </w:tc>
      </w:tr>
      <w:tr w:rsidR="00F62821" w:rsidRPr="00586039" w:rsidTr="00F62821">
        <w:tc>
          <w:tcPr>
            <w:tcW w:w="9894" w:type="dxa"/>
          </w:tcPr>
          <w:p w:rsidR="00F62821" w:rsidRPr="00586039" w:rsidRDefault="00F62821" w:rsidP="00556A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«Страховая Компания «НАСКО - Жизнь»</w:t>
            </w:r>
          </w:p>
        </w:tc>
      </w:tr>
      <w:tr w:rsidR="00F62821" w:rsidRPr="00586039" w:rsidTr="00F62821">
        <w:tc>
          <w:tcPr>
            <w:tcW w:w="9894" w:type="dxa"/>
          </w:tcPr>
          <w:p w:rsidR="00F62821" w:rsidRPr="00586039" w:rsidRDefault="00F62821" w:rsidP="00556A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«Национальная страховая компания ТАТАРСТАН»</w:t>
            </w:r>
          </w:p>
        </w:tc>
      </w:tr>
    </w:tbl>
    <w:p w:rsidR="002E68D7" w:rsidRPr="00586039" w:rsidRDefault="002E68D7" w:rsidP="00556A9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EA" w:rsidRPr="00586039" w:rsidRDefault="00161118" w:rsidP="00556A9E">
      <w:pPr>
        <w:pStyle w:val="a3"/>
        <w:numPr>
          <w:ilvl w:val="0"/>
          <w:numId w:val="3"/>
        </w:numPr>
        <w:spacing w:after="0" w:line="360" w:lineRule="auto"/>
        <w:ind w:left="0" w:firstLine="6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Заявление исполнительного</w:t>
      </w:r>
      <w:r w:rsidR="002266A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органа аудиторской организации</w:t>
      </w: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о мерах, принимаемых аудиторской организацией для обеспечения своей независимости, включая подтверждение факта проведения внутренней проверки соблюдения независимости</w:t>
      </w:r>
      <w:r w:rsidR="00836403"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.</w:t>
      </w:r>
      <w:r w:rsidR="00326A9A"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</w:p>
    <w:p w:rsidR="00F62821" w:rsidRPr="00586039" w:rsidRDefault="00F62821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ООО «АУДИТ-ДЕЛОВЫЕ КОНСУЛЬТАЦИИ»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все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сотрудники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ООО «АУДИТ-ДЕЛОВЫЕ КОНСУЛЬТАЦИИ»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должны быть независимы от </w:t>
      </w:r>
      <w:proofErr w:type="spellStart"/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аудируемого</w:t>
      </w:r>
      <w:proofErr w:type="spellEnd"/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лица</w:t>
      </w:r>
      <w:r w:rsidR="00BD6F8C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третьих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лиц.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Общество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F62821" w:rsidRPr="00586039" w:rsidRDefault="00B278A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Приказом Генерального директора № 7К от 12.01.2015г. утверждена</w:t>
      </w:r>
      <w:r w:rsidR="00F62821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процедур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="00F62821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доведения требований в отношении независимости до сведения работников аудиторской организации и иных лиц, которые должны соблюдать такие требования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278A7" w:rsidRPr="00586039" w:rsidRDefault="00B278A7" w:rsidP="00556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Приказом Генерального директора № 8К от 12.01.2015г. утверждена процедура проверки соблюдения независимости работниками ООО «АУДИТ – ДЕЛОВЫЕ КОНСУЛЬТАЦИИ.</w:t>
      </w:r>
    </w:p>
    <w:p w:rsidR="00B278A7" w:rsidRPr="00586039" w:rsidRDefault="00556A9E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B278A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отрудники </w:t>
      </w:r>
      <w:proofErr w:type="gramStart"/>
      <w:r w:rsidR="00B278A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Общества</w:t>
      </w:r>
      <w:proofErr w:type="gramEnd"/>
      <w:r w:rsidR="00B278A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обязанные соблюдать независимость, предоставляют Обществу письменные подтверждения соблюдения установленных принципов и процедур </w:t>
      </w:r>
      <w:r w:rsidR="00B278A7"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>независимости.</w:t>
      </w:r>
      <w:r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B278A7" w:rsidRPr="00586039" w:rsidRDefault="00B278A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Получая подтверждения независимости и принимая соответствующие меры в случае нарушения независимости, Общество наглядно демонстрирует своим работникам, насколько важное значение она придает вопросам независимости.</w:t>
      </w:r>
    </w:p>
    <w:p w:rsidR="00107EE5" w:rsidRPr="00C17005" w:rsidRDefault="00F62821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Генеральный д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иректор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ООО «АУДИТ-ДЕЛОВЫЕ КОНСУЛЬТАЦИИ»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подтверждает, что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ООО «АУДИТ-ДЕЛОВЫЕ КОНСУЛЬТАЦИИ»</w:t>
      </w:r>
      <w:r w:rsidR="00BD6F8C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соблюдает требования в отношении соблюдения независимости,</w:t>
      </w:r>
      <w:r w:rsidR="00326A9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установленные </w:t>
      </w:r>
      <w:r w:rsidR="00326A9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законодательством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, регу</w:t>
      </w:r>
      <w:r w:rsidR="00326A9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лирующим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аудиторскую деятельность, в</w:t>
      </w:r>
      <w:r w:rsidR="004D1B4B">
        <w:rPr>
          <w:rFonts w:ascii="Times New Roman" w:eastAsia="Times New Roman" w:hAnsi="Times New Roman" w:cs="Times New Roman"/>
          <w:color w:val="auto"/>
          <w:sz w:val="24"/>
          <w:szCs w:val="24"/>
        </w:rPr>
        <w:t>ключая требования по проведению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внутренней проверки </w:t>
      </w:r>
      <w:r w:rsidR="00107EE5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>соблюдения независимости.</w:t>
      </w:r>
    </w:p>
    <w:p w:rsidR="00161118" w:rsidRPr="00586039" w:rsidRDefault="00161118" w:rsidP="00556A9E">
      <w:pPr>
        <w:pStyle w:val="a3"/>
        <w:numPr>
          <w:ilvl w:val="0"/>
          <w:numId w:val="3"/>
        </w:numPr>
        <w:spacing w:after="0" w:line="360" w:lineRule="auto"/>
        <w:ind w:left="-142" w:firstLine="6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деятельности».</w:t>
      </w:r>
    </w:p>
    <w:p w:rsidR="00B278A7" w:rsidRPr="00586039" w:rsidRDefault="001109E2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В соответствии с положениями ФСАД №34 «Контроль качества услуг в аудиторских организациях», одноименного внутреннего стандарта, предусмотрены процедуры, обеспечивающие развитие навыков и профессиональной компетентности: профессиональное образование; постоянное профессиональное обучение</w:t>
      </w:r>
      <w:r w:rsidR="00B278A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278A7" w:rsidRPr="00586039" w:rsidRDefault="001109E2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Специалисты, обладающие специальной квалификацией (аудиторы)</w:t>
      </w:r>
      <w:r w:rsidR="002209E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течение каждого календарного года</w:t>
      </w:r>
      <w:r w:rsidR="004F2B48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начиная с года,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следующего за годом получения квалификационного аттестата аудитора, проходят обучение по программа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повышения квалификации</w:t>
      </w:r>
      <w:r w:rsidR="00B278A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109E2" w:rsidRPr="00C17005" w:rsidRDefault="00B278A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Генеральный д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иректор ООО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«АУДИТ-ДЕЛОВЫЕ КОНСУЛЬТАЦИИ»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подтверждает, что все сотрудники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Общества</w:t>
      </w:r>
      <w:r w:rsidR="002209E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, являющиеся аудиторами,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выполнили 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требования о прохождении обучения по программам повышения </w:t>
      </w:r>
      <w:r w:rsidR="003E5DDA"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>квалификации</w:t>
      </w:r>
      <w:r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E5DDA"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</w:t>
      </w:r>
      <w:r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объеме не </w:t>
      </w:r>
      <w:r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менее </w:t>
      </w:r>
      <w:r w:rsidR="001C2577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>40</w:t>
      </w:r>
      <w:r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часов </w:t>
      </w:r>
      <w:r w:rsidR="001C2577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>ежегодно</w:t>
      </w:r>
      <w:r w:rsidR="003E5DDA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2266A3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61118" w:rsidRPr="00586039" w:rsidRDefault="00161118" w:rsidP="00556A9E">
      <w:pPr>
        <w:pStyle w:val="a3"/>
        <w:numPr>
          <w:ilvl w:val="0"/>
          <w:numId w:val="3"/>
        </w:numPr>
        <w:spacing w:after="0" w:line="360" w:lineRule="auto"/>
        <w:ind w:left="0" w:hanging="7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Сведения о принятой в аудиторской организации системе вознаграждения руководителей аудиторских групп (в том числе основные факторы, оказывающие влияние на размер вознаграждения)</w:t>
      </w:r>
    </w:p>
    <w:p w:rsidR="004F2B48" w:rsidRPr="00F54902" w:rsidRDefault="00B278A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251177"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истема </w:t>
      </w:r>
      <w:r w:rsidR="00DD4D17"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="002209EA"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>ознаграждения</w:t>
      </w:r>
      <w:r w:rsidR="00251177"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регулируется соответствующим Положением об оплате труда.</w:t>
      </w:r>
    </w:p>
    <w:p w:rsidR="00161118" w:rsidRPr="00586039" w:rsidRDefault="00D169A5" w:rsidP="00556A9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10.</w:t>
      </w: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 </w:t>
      </w:r>
      <w:r w:rsidR="00161118"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Описание принимаемых аудиторской организацией мер по обеспечению ротации</w:t>
      </w:r>
      <w:r w:rsidR="00161118" w:rsidRPr="00586039">
        <w:rPr>
          <w:rFonts w:ascii="Times New Roman" w:hAnsi="Times New Roman" w:cs="Times New Roman"/>
          <w:b/>
          <w:i/>
          <w:sz w:val="24"/>
          <w:szCs w:val="24"/>
        </w:rPr>
        <w:t xml:space="preserve"> старшего персонала в составе аудиторской группы.</w:t>
      </w:r>
    </w:p>
    <w:p w:rsidR="00D169A5" w:rsidRPr="00586039" w:rsidRDefault="0003471A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Политика </w:t>
      </w:r>
      <w:r w:rsidR="00D169A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ротации руководителя</w:t>
      </w:r>
      <w:r w:rsidR="00DD4D1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проверок по аудиту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соответствует 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требованиям законодательства, регулирующего аудиторскую деятельность. </w:t>
      </w:r>
    </w:p>
    <w:p w:rsidR="00B87D2F" w:rsidRPr="00586039" w:rsidRDefault="0003471A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Мы отслеживаем ротации 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руководителей проверок, осуществляющих руководство аудиторской проверкой одного и того же общественно</w:t>
      </w:r>
      <w:r w:rsidR="00801CF6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801CF6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значимого хозяйствующего субъекта</w:t>
      </w:r>
      <w:r w:rsidR="0065457E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осуществляем ее не реже, </w:t>
      </w:r>
      <w:r w:rsidR="00801CF6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чем один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раз в семь лет, </w:t>
      </w:r>
      <w:r w:rsidR="00D169A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чтобы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не до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пустить снижения качества предо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став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ляемых услуг. </w:t>
      </w:r>
    </w:p>
    <w:p w:rsidR="00161118" w:rsidRDefault="00FF5205" w:rsidP="00A36030">
      <w:pPr>
        <w:pStyle w:val="a3"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11. </w:t>
      </w:r>
      <w:r w:rsidR="00B7262E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Сведения о выручке </w:t>
      </w:r>
      <w:r w:rsidR="00D169A5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за 201</w:t>
      </w:r>
      <w:r w:rsidR="00402E48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5</w:t>
      </w:r>
      <w:r w:rsidR="00B7262E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год, в том числе о суммах, полученных от</w:t>
      </w:r>
      <w:r w:rsidR="00B9073D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(данные приведены в тыс.</w:t>
      </w:r>
      <w:r w:rsidR="002209EA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B9073D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руб.)</w:t>
      </w:r>
      <w:r w:rsidR="00B7262E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:</w:t>
      </w:r>
    </w:p>
    <w:p w:rsidR="00F54902" w:rsidRPr="00586039" w:rsidRDefault="00F54902" w:rsidP="00A36030">
      <w:pPr>
        <w:pStyle w:val="a3"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tbl>
      <w:tblPr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97"/>
      </w:tblGrid>
      <w:tr w:rsidR="00556A9E" w:rsidRPr="00556A9E" w:rsidTr="00556A9E">
        <w:trPr>
          <w:trHeight w:val="336"/>
        </w:trPr>
        <w:tc>
          <w:tcPr>
            <w:tcW w:w="7088" w:type="dxa"/>
            <w:shd w:val="clear" w:color="auto" w:fill="auto"/>
            <w:vAlign w:val="center"/>
          </w:tcPr>
          <w:p w:rsidR="00556A9E" w:rsidRPr="00556A9E" w:rsidRDefault="00556A9E" w:rsidP="00556A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56A9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556A9E" w:rsidRPr="00556A9E" w:rsidRDefault="00556A9E" w:rsidP="00556A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56A9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Сумма, тыс. руб.</w:t>
            </w:r>
          </w:p>
        </w:tc>
      </w:tr>
      <w:tr w:rsidR="00D169A5" w:rsidRPr="00586039" w:rsidTr="00F54902">
        <w:trPr>
          <w:trHeight w:val="1591"/>
        </w:trPr>
        <w:tc>
          <w:tcPr>
            <w:tcW w:w="7088" w:type="dxa"/>
            <w:shd w:val="clear" w:color="auto" w:fill="auto"/>
            <w:vAlign w:val="center"/>
            <w:hideMark/>
          </w:tcPr>
          <w:p w:rsidR="00D169A5" w:rsidRPr="00586039" w:rsidRDefault="00D169A5" w:rsidP="00556A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860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Ауди</w:t>
            </w:r>
            <w:r w:rsidR="00F54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 организаций, предусмотренных </w:t>
            </w:r>
            <w:r w:rsidR="00556A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частью 3 </w:t>
            </w:r>
            <w:r w:rsidRPr="005860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статьи 5 Федерального закона «Об аудиторской деятельности», и организаций, входящих в группы, находящиеся под их контролем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D169A5" w:rsidRPr="00F54902" w:rsidRDefault="000C3648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4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2665,00</w:t>
            </w:r>
          </w:p>
        </w:tc>
      </w:tr>
      <w:tr w:rsidR="00D169A5" w:rsidRPr="00586039" w:rsidTr="00F54902">
        <w:trPr>
          <w:trHeight w:val="374"/>
        </w:trPr>
        <w:tc>
          <w:tcPr>
            <w:tcW w:w="7088" w:type="dxa"/>
            <w:shd w:val="clear" w:color="auto" w:fill="auto"/>
            <w:vAlign w:val="center"/>
          </w:tcPr>
          <w:p w:rsidR="00D169A5" w:rsidRPr="00586039" w:rsidRDefault="00D169A5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860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Аудит прочих организаций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D169A5" w:rsidRPr="00F54902" w:rsidRDefault="000C3648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4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639,00</w:t>
            </w:r>
          </w:p>
        </w:tc>
      </w:tr>
      <w:tr w:rsidR="00D169A5" w:rsidRPr="00586039" w:rsidTr="00F54902">
        <w:trPr>
          <w:trHeight w:val="70"/>
        </w:trPr>
        <w:tc>
          <w:tcPr>
            <w:tcW w:w="7088" w:type="dxa"/>
            <w:shd w:val="clear" w:color="auto" w:fill="auto"/>
            <w:vAlign w:val="center"/>
          </w:tcPr>
          <w:p w:rsidR="00D169A5" w:rsidRPr="00586039" w:rsidRDefault="00D169A5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860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Предоставление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D169A5" w:rsidRPr="00F54902" w:rsidRDefault="000C3648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4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1083,00</w:t>
            </w:r>
          </w:p>
        </w:tc>
      </w:tr>
      <w:tr w:rsidR="00D169A5" w:rsidRPr="00586039" w:rsidTr="00F54902">
        <w:trPr>
          <w:trHeight w:val="430"/>
        </w:trPr>
        <w:tc>
          <w:tcPr>
            <w:tcW w:w="7088" w:type="dxa"/>
            <w:shd w:val="clear" w:color="auto" w:fill="auto"/>
            <w:vAlign w:val="center"/>
          </w:tcPr>
          <w:p w:rsidR="00D169A5" w:rsidRPr="00586039" w:rsidRDefault="00D169A5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860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том числе, </w:t>
            </w:r>
            <w:proofErr w:type="spellStart"/>
            <w:r w:rsidRPr="005860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аудируемым</w:t>
            </w:r>
            <w:proofErr w:type="spellEnd"/>
            <w:r w:rsidRPr="005860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лицам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D169A5" w:rsidRPr="00F54902" w:rsidRDefault="000C3648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4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765,00</w:t>
            </w:r>
          </w:p>
        </w:tc>
      </w:tr>
      <w:tr w:rsidR="00D169A5" w:rsidRPr="00586039" w:rsidTr="00F54902">
        <w:trPr>
          <w:trHeight w:val="421"/>
        </w:trPr>
        <w:tc>
          <w:tcPr>
            <w:tcW w:w="7088" w:type="dxa"/>
            <w:shd w:val="clear" w:color="auto" w:fill="auto"/>
            <w:vAlign w:val="center"/>
          </w:tcPr>
          <w:p w:rsidR="00D169A5" w:rsidRPr="00586039" w:rsidRDefault="00D169A5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860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том числе, прочим организациям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D169A5" w:rsidRPr="00F54902" w:rsidRDefault="000C3648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4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318,00</w:t>
            </w:r>
          </w:p>
        </w:tc>
      </w:tr>
      <w:tr w:rsidR="00D169A5" w:rsidRPr="00586039" w:rsidTr="00F54902">
        <w:trPr>
          <w:trHeight w:val="415"/>
        </w:trPr>
        <w:tc>
          <w:tcPr>
            <w:tcW w:w="7088" w:type="dxa"/>
            <w:shd w:val="clear" w:color="auto" w:fill="auto"/>
            <w:vAlign w:val="center"/>
          </w:tcPr>
          <w:p w:rsidR="00D169A5" w:rsidRPr="00F54902" w:rsidRDefault="00D169A5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5490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Итого </w:t>
            </w:r>
            <w:r w:rsidR="000C3648" w:rsidRPr="00F5490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выручка за 2015</w:t>
            </w:r>
            <w:r w:rsidRPr="00F5490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D169A5" w:rsidRPr="00586039" w:rsidRDefault="000C3648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603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4387,00</w:t>
            </w:r>
          </w:p>
        </w:tc>
      </w:tr>
    </w:tbl>
    <w:p w:rsidR="00D64F7B" w:rsidRPr="00586039" w:rsidRDefault="00D64F7B" w:rsidP="00A360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4F7B" w:rsidRPr="00586039" w:rsidSect="00DD4D1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10E1"/>
    <w:multiLevelType w:val="hybridMultilevel"/>
    <w:tmpl w:val="8CD091AE"/>
    <w:lvl w:ilvl="0" w:tplc="22EE5056">
      <w:start w:val="1"/>
      <w:numFmt w:val="bullet"/>
      <w:lvlText w:val=""/>
      <w:lvlJc w:val="left"/>
      <w:pPr>
        <w:tabs>
          <w:tab w:val="num" w:pos="731"/>
        </w:tabs>
        <w:ind w:left="73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37E0"/>
    <w:multiLevelType w:val="multilevel"/>
    <w:tmpl w:val="E3F0F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" w15:restartNumberingAfterBreak="0">
    <w:nsid w:val="0AB85F20"/>
    <w:multiLevelType w:val="hybridMultilevel"/>
    <w:tmpl w:val="134EE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67A2D"/>
    <w:multiLevelType w:val="hybridMultilevel"/>
    <w:tmpl w:val="D8969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93A5A"/>
    <w:multiLevelType w:val="hybridMultilevel"/>
    <w:tmpl w:val="AADE8C3A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5" w15:restartNumberingAfterBreak="0">
    <w:nsid w:val="11104198"/>
    <w:multiLevelType w:val="hybridMultilevel"/>
    <w:tmpl w:val="6A607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3861FC"/>
    <w:multiLevelType w:val="hybridMultilevel"/>
    <w:tmpl w:val="B2C6F0C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85923E7"/>
    <w:multiLevelType w:val="hybridMultilevel"/>
    <w:tmpl w:val="2B0845E0"/>
    <w:lvl w:ilvl="0" w:tplc="7F14B44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2C2A1370"/>
    <w:multiLevelType w:val="hybridMultilevel"/>
    <w:tmpl w:val="CD3A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90A70"/>
    <w:multiLevelType w:val="hybridMultilevel"/>
    <w:tmpl w:val="3E800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70572"/>
    <w:multiLevelType w:val="multilevel"/>
    <w:tmpl w:val="1F2E6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542433EB"/>
    <w:multiLevelType w:val="hybridMultilevel"/>
    <w:tmpl w:val="0E32E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DC"/>
    <w:multiLevelType w:val="hybridMultilevel"/>
    <w:tmpl w:val="C78E2156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3" w15:restartNumberingAfterBreak="0">
    <w:nsid w:val="5D222BE3"/>
    <w:multiLevelType w:val="hybridMultilevel"/>
    <w:tmpl w:val="875A2C7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8665067"/>
    <w:multiLevelType w:val="hybridMultilevel"/>
    <w:tmpl w:val="85F6A508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6"/>
  </w:num>
  <w:num w:numId="7">
    <w:abstractNumId w:val="13"/>
  </w:num>
  <w:num w:numId="8">
    <w:abstractNumId w:val="0"/>
  </w:num>
  <w:num w:numId="9">
    <w:abstractNumId w:val="3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3B"/>
    <w:rsid w:val="000031D3"/>
    <w:rsid w:val="0003471A"/>
    <w:rsid w:val="000C3648"/>
    <w:rsid w:val="000E1645"/>
    <w:rsid w:val="00107EE5"/>
    <w:rsid w:val="001109E2"/>
    <w:rsid w:val="00161118"/>
    <w:rsid w:val="001717E7"/>
    <w:rsid w:val="00187C28"/>
    <w:rsid w:val="001C2577"/>
    <w:rsid w:val="001D0264"/>
    <w:rsid w:val="002209EA"/>
    <w:rsid w:val="00222C61"/>
    <w:rsid w:val="002266A3"/>
    <w:rsid w:val="002347C7"/>
    <w:rsid w:val="00251177"/>
    <w:rsid w:val="002D41D8"/>
    <w:rsid w:val="002E68D7"/>
    <w:rsid w:val="002F5528"/>
    <w:rsid w:val="002F623F"/>
    <w:rsid w:val="00326A9A"/>
    <w:rsid w:val="0034066E"/>
    <w:rsid w:val="003B5AEC"/>
    <w:rsid w:val="003C13B0"/>
    <w:rsid w:val="003E5DDA"/>
    <w:rsid w:val="00402E48"/>
    <w:rsid w:val="004051C0"/>
    <w:rsid w:val="004D1B4B"/>
    <w:rsid w:val="004F2B48"/>
    <w:rsid w:val="00556A9E"/>
    <w:rsid w:val="00586039"/>
    <w:rsid w:val="00601DA9"/>
    <w:rsid w:val="00636FF2"/>
    <w:rsid w:val="0065457E"/>
    <w:rsid w:val="006B5AF4"/>
    <w:rsid w:val="00701DE5"/>
    <w:rsid w:val="00721F17"/>
    <w:rsid w:val="00756899"/>
    <w:rsid w:val="007F65C8"/>
    <w:rsid w:val="00801CF6"/>
    <w:rsid w:val="00820003"/>
    <w:rsid w:val="00836403"/>
    <w:rsid w:val="00871313"/>
    <w:rsid w:val="00882E9A"/>
    <w:rsid w:val="00894BF2"/>
    <w:rsid w:val="008B224E"/>
    <w:rsid w:val="008D4C42"/>
    <w:rsid w:val="00966D0E"/>
    <w:rsid w:val="0098078C"/>
    <w:rsid w:val="009D07CA"/>
    <w:rsid w:val="009E4C1C"/>
    <w:rsid w:val="009F3E10"/>
    <w:rsid w:val="009F5143"/>
    <w:rsid w:val="00A02F9F"/>
    <w:rsid w:val="00A36030"/>
    <w:rsid w:val="00AF3EB0"/>
    <w:rsid w:val="00B278A7"/>
    <w:rsid w:val="00B430E7"/>
    <w:rsid w:val="00B43F67"/>
    <w:rsid w:val="00B47F02"/>
    <w:rsid w:val="00B7262E"/>
    <w:rsid w:val="00B8037E"/>
    <w:rsid w:val="00B87D2F"/>
    <w:rsid w:val="00B9073D"/>
    <w:rsid w:val="00BD00C3"/>
    <w:rsid w:val="00BD6F8C"/>
    <w:rsid w:val="00C17005"/>
    <w:rsid w:val="00C20C45"/>
    <w:rsid w:val="00C81306"/>
    <w:rsid w:val="00CC16E3"/>
    <w:rsid w:val="00CD4B20"/>
    <w:rsid w:val="00D169A5"/>
    <w:rsid w:val="00D46F94"/>
    <w:rsid w:val="00D64F7B"/>
    <w:rsid w:val="00D779A4"/>
    <w:rsid w:val="00D8614D"/>
    <w:rsid w:val="00DB3AF4"/>
    <w:rsid w:val="00DD4D17"/>
    <w:rsid w:val="00DE5FB9"/>
    <w:rsid w:val="00E26CB3"/>
    <w:rsid w:val="00E3653B"/>
    <w:rsid w:val="00E52579"/>
    <w:rsid w:val="00E975C1"/>
    <w:rsid w:val="00F31F09"/>
    <w:rsid w:val="00F54902"/>
    <w:rsid w:val="00F551E8"/>
    <w:rsid w:val="00F62821"/>
    <w:rsid w:val="00FA2773"/>
    <w:rsid w:val="00FA4EEA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01959-BBA5-458D-A8E5-19E8B46B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65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5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41D8"/>
    <w:rPr>
      <w:color w:val="0000FF" w:themeColor="hyperlink"/>
      <w:u w:val="single"/>
    </w:rPr>
  </w:style>
  <w:style w:type="paragraph" w:customStyle="1" w:styleId="ConsPlusNormal">
    <w:name w:val="ConsPlusNormal"/>
    <w:rsid w:val="00601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51C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1C0"/>
    <w:rPr>
      <w:rFonts w:ascii="Arial" w:eastAsia="Calibri" w:hAnsi="Arial" w:cs="Arial"/>
      <w:color w:val="000000"/>
      <w:sz w:val="16"/>
      <w:szCs w:val="16"/>
      <w:u w:color="000000"/>
      <w:bdr w:val="nil"/>
    </w:rPr>
  </w:style>
  <w:style w:type="table" w:styleId="a7">
    <w:name w:val="Table Grid"/>
    <w:basedOn w:val="a1"/>
    <w:uiPriority w:val="59"/>
    <w:rsid w:val="00F6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A66D-3C7E-4A5F-B911-6ED6E8E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Курбанова Гульнара</dc:creator>
  <cp:lastModifiedBy>Менеджер</cp:lastModifiedBy>
  <cp:revision>13</cp:revision>
  <cp:lastPrinted>2015-11-09T12:59:00Z</cp:lastPrinted>
  <dcterms:created xsi:type="dcterms:W3CDTF">2016-05-11T14:43:00Z</dcterms:created>
  <dcterms:modified xsi:type="dcterms:W3CDTF">2016-05-12T12:05:00Z</dcterms:modified>
</cp:coreProperties>
</file>